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A1" w:rsidRPr="008F1AA1" w:rsidRDefault="008F1AA1" w:rsidP="000935C8">
      <w:pPr>
        <w:jc w:val="center"/>
        <w:rPr>
          <w:b/>
          <w:i/>
          <w:color w:val="0D0D0D" w:themeColor="text1" w:themeTint="F2"/>
          <w:sz w:val="36"/>
          <w:szCs w:val="36"/>
        </w:rPr>
      </w:pPr>
      <w:r w:rsidRPr="008F1AA1">
        <w:rPr>
          <w:b/>
          <w:i/>
          <w:color w:val="0D0D0D" w:themeColor="text1" w:themeTint="F2"/>
          <w:sz w:val="36"/>
          <w:szCs w:val="36"/>
        </w:rPr>
        <w:t>Консультация</w:t>
      </w:r>
    </w:p>
    <w:p w:rsidR="008D7EFD" w:rsidRDefault="000935C8" w:rsidP="000935C8">
      <w:pPr>
        <w:jc w:val="center"/>
        <w:rPr>
          <w:b/>
          <w:i/>
          <w:color w:val="C00000"/>
          <w:sz w:val="36"/>
          <w:szCs w:val="36"/>
        </w:rPr>
      </w:pPr>
      <w:bookmarkStart w:id="0" w:name="_GoBack"/>
      <w:r w:rsidRPr="000935C8">
        <w:rPr>
          <w:b/>
          <w:i/>
          <w:color w:val="C00000"/>
          <w:sz w:val="36"/>
          <w:szCs w:val="36"/>
        </w:rPr>
        <w:t xml:space="preserve"> </w:t>
      </w:r>
      <w:r w:rsidR="008D7EFD" w:rsidRPr="000935C8">
        <w:rPr>
          <w:b/>
          <w:i/>
          <w:color w:val="C00000"/>
          <w:sz w:val="36"/>
          <w:szCs w:val="36"/>
        </w:rPr>
        <w:t>«</w:t>
      </w:r>
      <w:proofErr w:type="gramStart"/>
      <w:r w:rsidR="008D7EFD" w:rsidRPr="000935C8">
        <w:rPr>
          <w:b/>
          <w:i/>
          <w:color w:val="C00000"/>
          <w:sz w:val="36"/>
          <w:szCs w:val="36"/>
        </w:rPr>
        <w:t>ОСТОРОЖНО-ТЕРРОРИЗМ</w:t>
      </w:r>
      <w:proofErr w:type="gramEnd"/>
      <w:r>
        <w:rPr>
          <w:b/>
          <w:i/>
          <w:color w:val="C00000"/>
          <w:sz w:val="36"/>
          <w:szCs w:val="36"/>
        </w:rPr>
        <w:t>!</w:t>
      </w:r>
      <w:r w:rsidR="008D7EFD" w:rsidRPr="000935C8">
        <w:rPr>
          <w:b/>
          <w:i/>
          <w:color w:val="C00000"/>
          <w:sz w:val="36"/>
          <w:szCs w:val="36"/>
        </w:rPr>
        <w:t>»</w:t>
      </w:r>
    </w:p>
    <w:p w:rsidR="00916141" w:rsidRPr="0038274D" w:rsidRDefault="0038274D" w:rsidP="0038274D">
      <w:pPr>
        <w:spacing w:before="100" w:beforeAutospacing="1" w:after="100" w:afterAutospacing="1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shd w:val="clear" w:color="auto" w:fill="FFFFFF"/>
          <w:lang w:eastAsia="ru-RU"/>
        </w:rPr>
      </w:pPr>
      <w:bookmarkStart w:id="1" w:name="metkadoc2"/>
      <w:bookmarkEnd w:id="0"/>
      <w:r w:rsidRPr="0038274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shd w:val="clear" w:color="auto" w:fill="FFFFFF"/>
          <w:lang w:eastAsia="ru-RU"/>
        </w:rPr>
        <w:t>Что такое терроризм?</w:t>
      </w:r>
      <w:bookmarkEnd w:id="1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shd w:val="clear" w:color="auto" w:fill="FFFFFF"/>
          <w:lang w:eastAsia="ru-RU"/>
        </w:rPr>
        <w:t xml:space="preserve"> </w:t>
      </w:r>
      <w:r w:rsidR="008D7EFD" w:rsidRPr="008D7EFD">
        <w:rPr>
          <w:rFonts w:ascii="Calibri" w:eastAsia="Times New Roman" w:hAnsi="Calibri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030C21" wp14:editId="26F50729">
            <wp:simplePos x="0" y="0"/>
            <wp:positionH relativeFrom="margin">
              <wp:posOffset>228600</wp:posOffset>
            </wp:positionH>
            <wp:positionV relativeFrom="margin">
              <wp:posOffset>1314450</wp:posOffset>
            </wp:positionV>
            <wp:extent cx="1171575" cy="1819275"/>
            <wp:effectExtent l="0" t="0" r="9525" b="9525"/>
            <wp:wrapSquare wrapText="bothSides"/>
            <wp:docPr id="2" name="Рисунок 1" descr="Описание: http://www.libma.ru/politika/antiterror_praktikum_dlja_gorozhanina/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libma.ru/politika/antiterror_praktikum_dlja_gorozhanina/_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Это одно из самых страшных преступлений. Цель террористов – убить за один раз как можно больше людей или захватить </w:t>
      </w:r>
      <w:proofErr w:type="gramStart"/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побольше</w:t>
      </w:r>
      <w:proofErr w:type="gramEnd"/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заложников, чтобы держать их в неволе и мучить. Они думают, что так они всех запугают и получат все, что им нужно, – деньги, разрешение не по</w:t>
      </w:r>
      <w:r w:rsidR="008D7EFD" w:rsidRPr="000935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дчиняться законам или что-то ещё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shd w:val="clear" w:color="auto" w:fill="FFFFFF"/>
          <w:lang w:eastAsia="ru-RU"/>
        </w:rPr>
        <w:t xml:space="preserve"> 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Террористы – это преступники, кото</w:t>
      </w:r>
      <w:r w:rsidR="008D7EFD" w:rsidRPr="000935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рые не могут победить армию и по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лицию и поэтому с оружием в руках нападают на простых людей, которые пришли в кино или едут на работу, или на детей,</w:t>
      </w:r>
      <w:r w:rsidR="000935C8" w:rsidRPr="000935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собравшихся на праздник в детском саду, школе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8D7EFD" w:rsidRPr="000935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</w:t>
      </w:r>
      <w:r w:rsidR="008D7EFD" w:rsidRPr="000935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Скорее </w:t>
      </w:r>
      <w:proofErr w:type="gramStart"/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всего</w:t>
      </w:r>
      <w:proofErr w:type="gramEnd"/>
      <w:r w:rsidR="008D7EFD" w:rsidRPr="008D7E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 </w:t>
      </w:r>
      <w:r w:rsidR="00916141" w:rsidRPr="008D7EFD">
        <w:rPr>
          <w:b/>
          <w:i/>
          <w:sz w:val="28"/>
          <w:szCs w:val="28"/>
        </w:rPr>
        <w:t>Нашим детям приходится жить в мире, где ежедневно звучат стрельба и</w:t>
      </w:r>
      <w:r w:rsidR="00D80010" w:rsidRPr="008D7EFD">
        <w:rPr>
          <w:b/>
          <w:i/>
          <w:sz w:val="28"/>
          <w:szCs w:val="28"/>
        </w:rPr>
        <w:t xml:space="preserve"> </w:t>
      </w:r>
      <w:r w:rsidR="00916141" w:rsidRPr="008D7EFD">
        <w:rPr>
          <w:b/>
          <w:i/>
          <w:sz w:val="28"/>
          <w:szCs w:val="28"/>
        </w:rPr>
        <w:t>взрывы, а по телевизору показывают в прямом эфире захват заложников и последствия террористических актов. Понятно, что детей не стоит перегружать информацией и пугать, говоря, что, мол, вот придут террористы и всем будет плохо! Делать этого, конечно, не надо. Но если ребёнок увидел в новостях или услышал от взрослых о террористическом акте, не отмахивайтесь от вопросов ребенка, лучше поговорите с ним на важную и сложную для всех тему. Ведь он понимает, что взрослых тоже тревожит сюжет из теленовостей. Объем информац</w:t>
      </w:r>
      <w:proofErr w:type="gramStart"/>
      <w:r w:rsidR="00916141" w:rsidRPr="008D7EFD">
        <w:rPr>
          <w:b/>
          <w:i/>
          <w:sz w:val="28"/>
          <w:szCs w:val="28"/>
        </w:rPr>
        <w:t>ии и её</w:t>
      </w:r>
      <w:proofErr w:type="gramEnd"/>
      <w:r w:rsidR="00916141" w:rsidRPr="008D7EFD">
        <w:rPr>
          <w:b/>
          <w:i/>
          <w:sz w:val="28"/>
          <w:szCs w:val="28"/>
        </w:rPr>
        <w:t xml:space="preserve"> «подача» зависят от возраста ребёнка. Малышам и дошкольникам не нужны длинные лекции о безопасности». Им нужно знать об их личных действиях в определенных ситуациях, чтобы ребятишки не паниковали, а смогли сориентироваться, насколько это возможно, в сложной обстановке. Но перед началом обучения детей правилам безопасности выясните, что знает ваш ребенок о терроризме. Как понимает и представляет себе поведение людей во время каких-то страшных и угрожающих событий? Многие дети считают, что они уже большие для «взрослых войн», храбрятся и думают: «Вот я бы уж не </w:t>
      </w:r>
      <w:r w:rsidR="00916141" w:rsidRPr="008D7EFD">
        <w:rPr>
          <w:b/>
          <w:i/>
          <w:sz w:val="28"/>
          <w:szCs w:val="28"/>
        </w:rPr>
        <w:lastRenderedPageBreak/>
        <w:t>растерялся, сразу бы понял, что это террорист, и схватил его!» Мягко разубедите ребенка, скажите, что в нашем государстве есть специальные организации, где готовят настоящих бойцов против террористов. Они умеют действовать в сложных ситуациях, и мешать им во время таких операций не нужно. Борьба с терроризмом это и есть настоящая война. Когда что-то случается внезапно, нет времени на раздумья, надо суметь защитить себя и своего ребенка, т. е. действовать. А для этого и вы, и ваш малыш должны знать, как действовать правильно. Что такое терроризм? Терроризм – это одно из самых страшных преступлений. Бандиты совершают его, чтобы добиться своих целей.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силовым воздействием, устрашением мирного населения или иными формами противоправных насильственных действий. Для достижения своих целей они нагнетают страх в обществе и совершают насилие над ЛЮДЬМИ. Все террористы – преступники. 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 Мы расскажем вам о том, что делать, если теракт все же произошёл.</w:t>
      </w:r>
    </w:p>
    <w:p w:rsidR="009C122D" w:rsidRPr="008D7EFD" w:rsidRDefault="00916141">
      <w:pPr>
        <w:rPr>
          <w:b/>
          <w:i/>
          <w:sz w:val="28"/>
          <w:szCs w:val="28"/>
        </w:rPr>
      </w:pPr>
      <w:r w:rsidRPr="008D7EFD">
        <w:rPr>
          <w:b/>
          <w:i/>
          <w:sz w:val="28"/>
          <w:szCs w:val="28"/>
        </w:rPr>
        <w:t xml:space="preserve"> Будь готов!</w:t>
      </w:r>
      <w:r w:rsidR="00C25E4E" w:rsidRPr="008D7EFD">
        <w:rPr>
          <w:b/>
          <w:i/>
          <w:sz w:val="28"/>
          <w:szCs w:val="28"/>
        </w:rPr>
        <w:t xml:space="preserve"> </w:t>
      </w:r>
    </w:p>
    <w:p w:rsidR="00C25E4E" w:rsidRPr="000935C8" w:rsidRDefault="00C25E4E">
      <w:pPr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00034041" wp14:editId="17C4A674">
            <wp:extent cx="4747260" cy="2865120"/>
            <wp:effectExtent l="0" t="0" r="0" b="0"/>
            <wp:docPr id="4" name="Рисунок 4" descr="C:\Users\Валентина\Desktop\my_image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my_image_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" t="10600" r="2627" b="6360"/>
                    <a:stretch/>
                  </pic:blipFill>
                  <pic:spPr bwMode="auto">
                    <a:xfrm>
                      <a:off x="0" y="0"/>
                      <a:ext cx="47472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EFD" w:rsidRPr="000935C8" w:rsidRDefault="008D7EFD">
      <w:pPr>
        <w:rPr>
          <w:b/>
          <w:i/>
          <w:sz w:val="28"/>
          <w:szCs w:val="28"/>
        </w:rPr>
      </w:pPr>
      <w:r w:rsidRPr="000935C8">
        <w:rPr>
          <w:b/>
          <w:i/>
          <w:sz w:val="28"/>
          <w:szCs w:val="28"/>
        </w:rPr>
        <w:t xml:space="preserve">Сегодня терроризм, наряду с распространением оружия массового уничтожения, региональными конфликтами и организованной </w:t>
      </w:r>
      <w:r w:rsidRPr="000935C8">
        <w:rPr>
          <w:b/>
          <w:i/>
          <w:sz w:val="28"/>
          <w:szCs w:val="28"/>
        </w:rPr>
        <w:lastRenderedPageBreak/>
        <w:t xml:space="preserve">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ситуациях,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 Рекомендации при обнаружении подозрительного предмета: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Если вы обнаружили подозрительный предмет в подъезде своего дома, опросите соседей, </w:t>
      </w:r>
      <w:proofErr w:type="gramStart"/>
      <w:r w:rsidRPr="000935C8">
        <w:rPr>
          <w:b/>
          <w:i/>
          <w:sz w:val="28"/>
          <w:szCs w:val="28"/>
        </w:rPr>
        <w:t>возможно</w:t>
      </w:r>
      <w:proofErr w:type="gramEnd"/>
      <w:r w:rsidRPr="000935C8">
        <w:rPr>
          <w:b/>
          <w:i/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милиции. Если вы обнаружили подозрительный предмет в учреждении, немедленно сообщите о находке администрации. Во всех перечисленных случаях: 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 - зафиксируйте время обнаружения находки; - незамедлительно сообщите в территориальный орган милиции; - примите меры по недопущению приближения людей к подозрительному предмету. </w:t>
      </w:r>
      <w:proofErr w:type="gramStart"/>
      <w:r w:rsidRPr="000935C8">
        <w:rPr>
          <w:b/>
          <w:i/>
          <w:sz w:val="28"/>
          <w:szCs w:val="28"/>
        </w:rPr>
        <w:t xml:space="preserve">Постарайтесь сделать так, чтобы люди отошли как можно дальше от опасной находки; 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0935C8">
        <w:rPr>
          <w:b/>
          <w:i/>
          <w:sz w:val="28"/>
          <w:szCs w:val="28"/>
        </w:rPr>
        <w:t>радиовзрывателей</w:t>
      </w:r>
      <w:proofErr w:type="spellEnd"/>
      <w:r w:rsidRPr="000935C8">
        <w:rPr>
          <w:b/>
          <w:i/>
          <w:sz w:val="28"/>
          <w:szCs w:val="28"/>
        </w:rPr>
        <w:t xml:space="preserve"> обнаруженных, а также пока не обнаруженных взрывных устройств; - обязательно дождитесь прибытия оперативно-следственной группы Внешний вид предмета может скрывать его настоящее назначение.</w:t>
      </w:r>
      <w:proofErr w:type="gramEnd"/>
      <w:r w:rsidRPr="000935C8">
        <w:rPr>
          <w:b/>
          <w:i/>
          <w:sz w:val="28"/>
          <w:szCs w:val="28"/>
        </w:rPr>
        <w:t xml:space="preserve">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</w:t>
      </w:r>
      <w:r w:rsidRPr="000935C8">
        <w:rPr>
          <w:b/>
          <w:i/>
          <w:sz w:val="28"/>
          <w:szCs w:val="28"/>
        </w:rPr>
        <w:lastRenderedPageBreak/>
        <w:t xml:space="preserve">«в этом месте в это время», не оставляйте этот факт без внимания, но помните: 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 </w:t>
      </w:r>
      <w:proofErr w:type="gramStart"/>
      <w:r w:rsidRPr="000935C8">
        <w:rPr>
          <w:b/>
          <w:i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  <w:r w:rsidRPr="000935C8">
        <w:rPr>
          <w:b/>
          <w:i/>
          <w:sz w:val="28"/>
          <w:szCs w:val="28"/>
        </w:rPr>
        <w:t xml:space="preserve"> Внешние признаки предметов, по которым можно судить о наличии в них взрывных устройств: ˗ наличие связей предмета с объектами окружающей обстановки в виде растяжек, приклеенной проволоки и т.д.; ˗ необычное размещение обнаруженного предмета; ˗ шумы из обнаруженного подозрительного предмета (характерный звук, присущий часовым механизмам, низкочастотные шумы); ˗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8D7EFD" w:rsidRPr="008D7EFD" w:rsidRDefault="008D7EFD">
      <w:pPr>
        <w:rPr>
          <w:b/>
          <w:i/>
          <w:sz w:val="36"/>
          <w:szCs w:val="36"/>
        </w:rPr>
      </w:pPr>
      <w:r w:rsidRPr="008D7EFD">
        <w:rPr>
          <w:i/>
          <w:sz w:val="28"/>
          <w:szCs w:val="28"/>
        </w:rPr>
        <w:t xml:space="preserve"> </w:t>
      </w:r>
      <w:r w:rsidRPr="008D7EFD">
        <w:rPr>
          <w:b/>
          <w:i/>
          <w:color w:val="C00000"/>
          <w:sz w:val="36"/>
          <w:szCs w:val="36"/>
        </w:rPr>
        <w:t>РОДИТЕЛИ! 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sectPr w:rsidR="008D7EFD" w:rsidRPr="008D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4"/>
    <w:rsid w:val="000935C8"/>
    <w:rsid w:val="0038274D"/>
    <w:rsid w:val="008D7EFD"/>
    <w:rsid w:val="008F1AA1"/>
    <w:rsid w:val="00916141"/>
    <w:rsid w:val="009C122D"/>
    <w:rsid w:val="00A13F74"/>
    <w:rsid w:val="00C25E4E"/>
    <w:rsid w:val="00D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2024-10-01T11:06:00Z</dcterms:created>
  <dcterms:modified xsi:type="dcterms:W3CDTF">2024-10-01T13:01:00Z</dcterms:modified>
</cp:coreProperties>
</file>