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DA" w:rsidRDefault="00FA5FDA" w:rsidP="00FA5FDA">
      <w:pPr>
        <w:shd w:val="clear" w:color="auto" w:fill="FFFFFF"/>
        <w:spacing w:after="240" w:line="600" w:lineRule="atLeast"/>
        <w:jc w:val="center"/>
        <w:outlineLvl w:val="0"/>
        <w:rPr>
          <w:rFonts w:ascii="Segoe UI" w:eastAsia="Times New Roman" w:hAnsi="Segoe UI" w:cs="Segoe UI"/>
          <w:b/>
          <w:bCs/>
          <w:i/>
          <w:color w:val="002060"/>
          <w:spacing w:val="5"/>
          <w:kern w:val="36"/>
          <w:sz w:val="36"/>
          <w:szCs w:val="36"/>
          <w:u w:val="single"/>
          <w:lang w:eastAsia="ru-RU"/>
        </w:rPr>
      </w:pPr>
      <w:r>
        <w:rPr>
          <w:rFonts w:ascii="Segoe UI" w:eastAsia="Times New Roman" w:hAnsi="Segoe UI" w:cs="Segoe UI"/>
          <w:b/>
          <w:bCs/>
          <w:i/>
          <w:color w:val="002060"/>
          <w:spacing w:val="5"/>
          <w:kern w:val="36"/>
          <w:sz w:val="36"/>
          <w:szCs w:val="36"/>
          <w:u w:val="single"/>
          <w:lang w:eastAsia="ru-RU"/>
        </w:rPr>
        <w:t>Консультация</w:t>
      </w:r>
    </w:p>
    <w:p w:rsidR="006A313E" w:rsidRPr="00A63BE2" w:rsidRDefault="000373BF" w:rsidP="006A313E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i/>
          <w:color w:val="002060"/>
          <w:spacing w:val="5"/>
          <w:kern w:val="36"/>
          <w:sz w:val="36"/>
          <w:szCs w:val="36"/>
          <w:u w:val="single"/>
          <w:lang w:eastAsia="ru-RU"/>
        </w:rPr>
      </w:pPr>
      <w:bookmarkStart w:id="0" w:name="_GoBack"/>
      <w:r w:rsidRPr="00A63BE2"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23A95D8" wp14:editId="0C933BCA">
            <wp:simplePos x="0" y="0"/>
            <wp:positionH relativeFrom="column">
              <wp:posOffset>4406265</wp:posOffset>
            </wp:positionH>
            <wp:positionV relativeFrom="paragraph">
              <wp:posOffset>-544830</wp:posOffset>
            </wp:positionV>
            <wp:extent cx="1447800" cy="1463040"/>
            <wp:effectExtent l="0" t="0" r="0" b="0"/>
            <wp:wrapNone/>
            <wp:docPr id="3" name="Рисунок 3" descr="https://optim.tildacdn.com/tild3731-6234-4263-b538-393836303065/-/resize/822x/-/format/webp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tim.tildacdn.com/tild3731-6234-4263-b538-393836303065/-/resize/822x/-/format/webp/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3E" w:rsidRPr="006A313E">
        <w:rPr>
          <w:rFonts w:ascii="Segoe UI" w:eastAsia="Times New Roman" w:hAnsi="Segoe UI" w:cs="Segoe UI"/>
          <w:b/>
          <w:bCs/>
          <w:i/>
          <w:color w:val="002060"/>
          <w:spacing w:val="5"/>
          <w:kern w:val="36"/>
          <w:sz w:val="36"/>
          <w:szCs w:val="36"/>
          <w:u w:val="single"/>
          <w:lang w:eastAsia="ru-RU"/>
        </w:rPr>
        <w:t>Зачем изучать ПДД в детском саду?</w:t>
      </w:r>
      <w:r w:rsidRPr="00A63BE2">
        <w:rPr>
          <w:noProof/>
          <w:u w:val="single"/>
          <w:lang w:eastAsia="ru-RU"/>
        </w:rPr>
        <w:t xml:space="preserve"> </w:t>
      </w:r>
    </w:p>
    <w:bookmarkEnd w:id="0"/>
    <w:p w:rsidR="006A313E" w:rsidRPr="006A313E" w:rsidRDefault="006A313E" w:rsidP="006A313E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i/>
          <w:spacing w:val="5"/>
          <w:kern w:val="36"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b/>
          <w:bCs/>
          <w:i/>
          <w:sz w:val="28"/>
          <w:szCs w:val="28"/>
          <w:lang w:eastAsia="ru-RU"/>
        </w:rPr>
        <w:t xml:space="preserve">Дошкольный возраст - наиболее благоприятное время для формирования устойчивых знаний и навыков безопасности. Задача воспитателя - не напугать ребёнка, расписывая все ужасы дорог, а объяснить, что представляет для него опасность на дорогах, как нужно поступать в разных ситуациях и где следует быть осторожным. </w:t>
      </w:r>
    </w:p>
    <w:p w:rsidR="006A313E" w:rsidRPr="006A313E" w:rsidRDefault="006A313E" w:rsidP="006A313E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i/>
          <w:noProof/>
          <w:sz w:val="28"/>
          <w:szCs w:val="28"/>
          <w:lang w:eastAsia="ru-RU"/>
        </w:rPr>
        <w:drawing>
          <wp:inline distT="0" distB="0" distL="0" distR="0" wp14:anchorId="1E26DEAD" wp14:editId="543966B1">
            <wp:extent cx="5940425" cy="3960283"/>
            <wp:effectExtent l="0" t="0" r="3175" b="2540"/>
            <wp:docPr id="2" name="Рисунок 2" descr="https://avatars.dzeninfra.ru/get-zen_doc/8118234/pub_6412d7124baf026e3f76b37e_6412d763fc7e28326647f64a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8118234/pub_6412d7124baf026e3f76b37e_6412d763fc7e28326647f64a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3E" w:rsidRPr="006A313E" w:rsidRDefault="006A313E" w:rsidP="006A313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Обучение детей правилам дорожного движения - неотъемлемая часть воспитательного и образовательного процесса. К сожалению, количество ДТП с участием детей с каждым годом не уменьшается. Частые причины аварий - переход дороги в неустановленном месте и игра вблизи проезжей части. Количество ДТП увеличивается в школьный период, когда дети чаще находятся </w:t>
      </w: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lastRenderedPageBreak/>
        <w:t>без присмотра взрослых.</w:t>
      </w: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br/>
      </w: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br/>
        <w:t>Сократить число аварий и сохранить детские жизни можно благодаря раннему обучению детей правилам дорожного движения, проведению специальных мероприятий и постоянной просветительской работе. Эта обязанность часто ложится на плечи воспитателей.</w:t>
      </w: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br/>
        <w:t xml:space="preserve">Именно в детском саду педагоги помогают ребёнку стать полноправным участником дорожного движения и прививают ему дисциплину поведения на дороге. Уже в </w:t>
      </w:r>
      <w:r w:rsidR="000373BF">
        <w:rPr>
          <w:rFonts w:ascii="Helvetica" w:eastAsia="Times New Roman" w:hAnsi="Helvetica" w:cs="Helvetica"/>
          <w:i/>
          <w:sz w:val="28"/>
          <w:szCs w:val="28"/>
          <w:lang w:eastAsia="ru-RU"/>
        </w:rPr>
        <w:t>младшем дошкольном возрасте ребё</w:t>
      </w: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нок должен хорошо знать:</w:t>
      </w:r>
    </w:p>
    <w:p w:rsidR="006A313E" w:rsidRPr="006A313E" w:rsidRDefault="006A313E" w:rsidP="006A313E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что </w:t>
      </w:r>
      <w:proofErr w:type="gramStart"/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такое</w:t>
      </w:r>
      <w:proofErr w:type="gramEnd"/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 дорога и </w:t>
      </w:r>
      <w:proofErr w:type="gramStart"/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каково</w:t>
      </w:r>
      <w:proofErr w:type="gramEnd"/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 её предназначение, чем отличается проезжая часть от тротуара, зачем нужна обочина и пешеходный переход;</w:t>
      </w:r>
    </w:p>
    <w:p w:rsidR="006A313E" w:rsidRPr="006A313E" w:rsidRDefault="006A313E" w:rsidP="006A313E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названия транспортных средств и их отличия друг от друга;</w:t>
      </w:r>
    </w:p>
    <w:p w:rsidR="006A313E" w:rsidRPr="006A313E" w:rsidRDefault="006A313E" w:rsidP="006A313E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как регулируется дорожное движение (светофор и три его сигнала);</w:t>
      </w:r>
    </w:p>
    <w:p w:rsidR="006A313E" w:rsidRPr="006A313E" w:rsidRDefault="006A313E" w:rsidP="006A313E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основные правила движения по обочинам и тротуарам, перехода дороги на светофоре и пешеходном переходе;</w:t>
      </w:r>
    </w:p>
    <w:p w:rsidR="006A313E" w:rsidRDefault="006A313E" w:rsidP="006A313E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правила поведения в общественном транспорте, включая моменты посадки и высадки. Только освоив эту </w:t>
      </w:r>
      <w:proofErr w:type="gramStart"/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>информацию</w:t>
      </w:r>
      <w:proofErr w:type="gramEnd"/>
      <w:r w:rsidRPr="006A313E">
        <w:rPr>
          <w:rFonts w:ascii="Helvetica" w:eastAsia="Times New Roman" w:hAnsi="Helvetica" w:cs="Helvetica"/>
          <w:i/>
          <w:sz w:val="28"/>
          <w:szCs w:val="28"/>
          <w:lang w:eastAsia="ru-RU"/>
        </w:rPr>
        <w:t xml:space="preserve"> ребёнок сможет стать самостоятельным и научиться осознавать уровень опасности, подстерегающей его на проезжей части. Так можно свести риск возникновения ДТП с его участием к минимуму.</w:t>
      </w:r>
    </w:p>
    <w:p w:rsidR="00A63BE2" w:rsidRPr="000373BF" w:rsidRDefault="00A63BE2" w:rsidP="00A63BE2">
      <w:pPr>
        <w:spacing w:after="0" w:line="240" w:lineRule="auto"/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0373BF">
        <w:rPr>
          <w:rFonts w:ascii="Arial" w:eastAsia="Times New Roman" w:hAnsi="Arial" w:cs="Arial"/>
          <w:b/>
          <w:i/>
          <w:color w:val="002060"/>
          <w:sz w:val="28"/>
          <w:szCs w:val="28"/>
          <w:u w:val="single"/>
          <w:lang w:eastAsia="ru-RU"/>
        </w:rPr>
        <w:t>При изучении ПДД в дошкольном учреждении решается ряд важных задач:</w:t>
      </w:r>
      <w:r w:rsidRPr="000373BF">
        <w:rPr>
          <w:rFonts w:ascii="Arial" w:eastAsia="Times New Roman" w:hAnsi="Arial" w:cs="Arial"/>
          <w:b/>
          <w:i/>
          <w:color w:val="0D0D0D" w:themeColor="text1" w:themeTint="F2"/>
          <w:sz w:val="28"/>
          <w:szCs w:val="28"/>
          <w:u w:val="single"/>
          <w:lang w:eastAsia="ru-RU"/>
        </w:rPr>
        <w:br/>
      </w:r>
    </w:p>
    <w:p w:rsidR="00A63BE2" w:rsidRPr="000373BF" w:rsidRDefault="00A63BE2" w:rsidP="00A63BE2">
      <w:pPr>
        <w:shd w:val="clear" w:color="auto" w:fill="5CB915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D0D0D" w:themeColor="text1" w:themeTint="F2"/>
          <w:sz w:val="28"/>
          <w:szCs w:val="28"/>
          <w:lang w:eastAsia="ru-RU"/>
        </w:rPr>
      </w:pPr>
    </w:p>
    <w:p w:rsidR="00A63BE2" w:rsidRPr="00A63BE2" w:rsidRDefault="00A63BE2" w:rsidP="00A63BE2">
      <w:pPr>
        <w:pStyle w:val="a5"/>
        <w:numPr>
          <w:ilvl w:val="1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D0D0D" w:themeColor="text1" w:themeTint="F2"/>
          <w:lang w:eastAsia="ru-RU"/>
        </w:rPr>
      </w:pPr>
      <w:r w:rsidRPr="00A63BE2">
        <w:rPr>
          <w:rFonts w:ascii="Arial" w:eastAsia="Times New Roman" w:hAnsi="Arial" w:cs="Arial"/>
          <w:i/>
          <w:color w:val="0D0D0D" w:themeColor="text1" w:themeTint="F2"/>
          <w:lang w:eastAsia="ru-RU"/>
        </w:rPr>
        <w:t>развитие навыка правильной и безопасной ориентации на улице;</w:t>
      </w:r>
    </w:p>
    <w:p w:rsidR="00A63BE2" w:rsidRPr="000373BF" w:rsidRDefault="00A63BE2" w:rsidP="00A63BE2">
      <w:pPr>
        <w:shd w:val="clear" w:color="auto" w:fill="5CB915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D0D0D" w:themeColor="text1" w:themeTint="F2"/>
          <w:lang w:eastAsia="ru-RU"/>
        </w:rPr>
      </w:pPr>
    </w:p>
    <w:p w:rsidR="00A63BE2" w:rsidRPr="00A63BE2" w:rsidRDefault="00A63BE2" w:rsidP="00A63BE2">
      <w:pPr>
        <w:pStyle w:val="a5"/>
        <w:numPr>
          <w:ilvl w:val="1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D0D0D" w:themeColor="text1" w:themeTint="F2"/>
          <w:lang w:eastAsia="ru-RU"/>
        </w:rPr>
      </w:pPr>
      <w:r w:rsidRPr="00A63BE2">
        <w:rPr>
          <w:rFonts w:ascii="Arial" w:eastAsia="Times New Roman" w:hAnsi="Arial" w:cs="Arial"/>
          <w:i/>
          <w:color w:val="0D0D0D" w:themeColor="text1" w:themeTint="F2"/>
          <w:lang w:eastAsia="ru-RU"/>
        </w:rPr>
        <w:t>формирование представления о том, что соблюдение ПДД направлено на сохранение их жизни;</w:t>
      </w:r>
    </w:p>
    <w:p w:rsidR="00A63BE2" w:rsidRPr="000373BF" w:rsidRDefault="00A63BE2" w:rsidP="00A63BE2">
      <w:pPr>
        <w:shd w:val="clear" w:color="auto" w:fill="5CB915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color w:val="0D0D0D" w:themeColor="text1" w:themeTint="F2"/>
          <w:lang w:eastAsia="ru-RU"/>
        </w:rPr>
      </w:pPr>
    </w:p>
    <w:p w:rsidR="00A63BE2" w:rsidRDefault="00A63BE2" w:rsidP="0068740B">
      <w:pPr>
        <w:pStyle w:val="a5"/>
        <w:numPr>
          <w:ilvl w:val="1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D0D0D" w:themeColor="text1" w:themeTint="F2"/>
          <w:lang w:eastAsia="ru-RU"/>
        </w:rPr>
      </w:pPr>
      <w:r w:rsidRPr="00A63BE2">
        <w:rPr>
          <w:rFonts w:ascii="Arial" w:eastAsia="Times New Roman" w:hAnsi="Arial" w:cs="Arial"/>
          <w:i/>
          <w:color w:val="0D0D0D" w:themeColor="text1" w:themeTint="F2"/>
          <w:lang w:eastAsia="ru-RU"/>
        </w:rPr>
        <w:lastRenderedPageBreak/>
        <w:t>воспитание культуры поведения в общественном транспорте, а также развитие дисциплины и сознательного соблюдения правил поведения на дороге.</w:t>
      </w:r>
    </w:p>
    <w:p w:rsidR="00A63BE2" w:rsidRPr="00A63BE2" w:rsidRDefault="00A63BE2" w:rsidP="00A63BE2">
      <w:pPr>
        <w:pStyle w:val="a5"/>
        <w:rPr>
          <w:rFonts w:ascii="Arial" w:eastAsia="Times New Roman" w:hAnsi="Arial" w:cs="Arial"/>
          <w:b/>
          <w:bCs/>
          <w:i/>
          <w:color w:val="002060"/>
          <w:sz w:val="28"/>
          <w:szCs w:val="28"/>
          <w:u w:val="single"/>
          <w:lang w:eastAsia="ru-RU"/>
        </w:rPr>
      </w:pPr>
    </w:p>
    <w:p w:rsidR="000373BF" w:rsidRPr="00A63BE2" w:rsidRDefault="000373BF" w:rsidP="00FA5FDA">
      <w:pPr>
        <w:pStyle w:val="a5"/>
        <w:spacing w:after="0" w:line="240" w:lineRule="auto"/>
        <w:ind w:left="1440"/>
        <w:textAlignment w:val="top"/>
        <w:rPr>
          <w:rFonts w:ascii="Arial" w:eastAsia="Times New Roman" w:hAnsi="Arial" w:cs="Arial"/>
          <w:i/>
          <w:color w:val="0D0D0D" w:themeColor="text1" w:themeTint="F2"/>
          <w:lang w:eastAsia="ru-RU"/>
        </w:rPr>
      </w:pPr>
      <w:r w:rsidRPr="00A63BE2">
        <w:rPr>
          <w:rFonts w:ascii="Arial" w:eastAsia="Times New Roman" w:hAnsi="Arial" w:cs="Arial"/>
          <w:b/>
          <w:bCs/>
          <w:i/>
          <w:color w:val="002060"/>
          <w:sz w:val="28"/>
          <w:szCs w:val="28"/>
          <w:u w:val="single"/>
          <w:lang w:eastAsia="ru-RU"/>
        </w:rPr>
        <w:t xml:space="preserve">Виды деятельности для обучения ПДД в </w:t>
      </w:r>
      <w:r w:rsidR="0068740B" w:rsidRPr="00A63BE2">
        <w:rPr>
          <w:rFonts w:ascii="Arial" w:eastAsia="Times New Roman" w:hAnsi="Arial" w:cs="Arial"/>
          <w:b/>
          <w:bCs/>
          <w:i/>
          <w:color w:val="002060"/>
          <w:sz w:val="28"/>
          <w:szCs w:val="28"/>
          <w:u w:val="single"/>
          <w:lang w:eastAsia="ru-RU"/>
        </w:rPr>
        <w:t>детском саду:</w:t>
      </w:r>
    </w:p>
    <w:p w:rsidR="000373BF" w:rsidRPr="000373BF" w:rsidRDefault="000373BF" w:rsidP="0068740B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textAlignment w:val="top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373BF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Наблюдение</w:t>
      </w:r>
      <w:r w:rsidR="0068740B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- </w:t>
      </w:r>
      <w:r w:rsidRPr="000373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экскурсии, прогулки с наблюдением дорожных знаков и движением транспорта</w:t>
      </w:r>
    </w:p>
    <w:p w:rsidR="0068740B" w:rsidRDefault="000373BF" w:rsidP="0068740B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textAlignment w:val="top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373BF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Игровые ситуации</w:t>
      </w:r>
      <w:r w:rsidR="0068740B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- </w:t>
      </w:r>
      <w:r w:rsidRPr="000373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самостоятельные или организованные сюжетно-ролевые игры, могут совмещать несколько групп детей</w:t>
      </w:r>
    </w:p>
    <w:p w:rsidR="0068740B" w:rsidRDefault="000373BF" w:rsidP="0068740B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textAlignment w:val="top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373BF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Тематические занятия</w:t>
      </w:r>
      <w:r w:rsidR="0068740B" w:rsidRPr="0068740B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- </w:t>
      </w:r>
      <w:r w:rsidRPr="000373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образовательная деятельность, направленная на изучение ПДД, организация бесед с представителями ГИБДД</w:t>
      </w:r>
    </w:p>
    <w:p w:rsidR="0068740B" w:rsidRDefault="000373BF" w:rsidP="0068740B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textAlignment w:val="top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373BF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Организация тематических уголков</w:t>
      </w:r>
      <w:r w:rsidR="0068740B" w:rsidRPr="0068740B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- </w:t>
      </w:r>
      <w:r w:rsidRPr="000373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оформление отдельных тематических зон с ознакомительными плакатами, игрушечными светофорами и дорожными знаками</w:t>
      </w:r>
    </w:p>
    <w:p w:rsidR="000373BF" w:rsidRPr="000373BF" w:rsidRDefault="0068740B" w:rsidP="0068740B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textAlignment w:val="top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68740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4F14C956" wp14:editId="6B7CCF91">
            <wp:simplePos x="0" y="0"/>
            <wp:positionH relativeFrom="column">
              <wp:posOffset>4177665</wp:posOffset>
            </wp:positionH>
            <wp:positionV relativeFrom="paragraph">
              <wp:posOffset>434340</wp:posOffset>
            </wp:positionV>
            <wp:extent cx="1905000" cy="1905000"/>
            <wp:effectExtent l="0" t="0" r="0" b="0"/>
            <wp:wrapNone/>
            <wp:docPr id="8" name="Рисунок 8" descr="https://optim.tildacdn.com/tild3035-3736-4462-a431-376137386562/-/resize/200x/-/format/webp/980279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tim.tildacdn.com/tild3035-3736-4462-a431-376137386562/-/resize/200x/-/format/webp/980279-2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5C25EF" wp14:editId="4F28185E">
            <wp:simplePos x="0" y="0"/>
            <wp:positionH relativeFrom="column">
              <wp:posOffset>-767715</wp:posOffset>
            </wp:positionH>
            <wp:positionV relativeFrom="paragraph">
              <wp:posOffset>518160</wp:posOffset>
            </wp:positionV>
            <wp:extent cx="1905000" cy="1905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40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503BA01F" wp14:editId="1A7A942A">
            <wp:simplePos x="0" y="0"/>
            <wp:positionH relativeFrom="column">
              <wp:posOffset>1716405</wp:posOffset>
            </wp:positionH>
            <wp:positionV relativeFrom="paragraph">
              <wp:posOffset>518160</wp:posOffset>
            </wp:positionV>
            <wp:extent cx="1905000" cy="1905000"/>
            <wp:effectExtent l="0" t="0" r="0" b="0"/>
            <wp:wrapNone/>
            <wp:docPr id="6" name="Рисунок 6" descr="https://optim.tildacdn.com/tild3337-6165-4330-b135-653330633764/-/resize/200x/-/format/webp/934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ptim.tildacdn.com/tild3337-6165-4330-b135-653330633764/-/resize/200x/-/format/webp/934-2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BF" w:rsidRPr="000373BF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>Художественная деятельность</w:t>
      </w:r>
      <w:r w:rsidRPr="0068740B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- </w:t>
      </w:r>
      <w:r w:rsidR="000373BF" w:rsidRPr="000373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раскраски, лепка, рисование плакатов на тему ПДД</w:t>
      </w:r>
    </w:p>
    <w:p w:rsidR="0068740B" w:rsidRPr="0068740B" w:rsidRDefault="0068740B" w:rsidP="0068740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92CCFF" wp14:editId="79CF463F">
                <wp:extent cx="304800" cy="304800"/>
                <wp:effectExtent l="0" t="0" r="0" b="0"/>
                <wp:docPr id="1" name="AutoShape 1" descr="https://optim.tildacdn.com/tild6362-3630-4638-b336-336234383362/-/resize/200x/-/format/webp/22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optim.tildacdn.com/tild6362-3630-4638-b336-336234383362/-/resize/200x/-/format/webp/222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ZNuUn9AIAACQ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68740B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C6E995" wp14:editId="2CFBB500">
                <wp:simplePos x="0" y="0"/>
                <wp:positionH relativeFrom="column">
                  <wp:posOffset>2813685</wp:posOffset>
                </wp:positionH>
                <wp:positionV relativeFrom="paragraph">
                  <wp:posOffset>0</wp:posOffset>
                </wp:positionV>
                <wp:extent cx="304800" cy="304800"/>
                <wp:effectExtent l="0" t="0" r="0" b="0"/>
                <wp:wrapNone/>
                <wp:docPr id="4" name="AutoShape 2" descr="https://optim.tildacdn.com/tild6362-3630-4638-b336-336234383362/-/resize/200x/-/format/webp/22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optim.tildacdn.com/tild6362-3630-4638-b336-336234383362/-/resize/200x/-/format/webp/2222.png" style="position:absolute;margin-left:221.55pt;margin-top:0;width:24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" filled="f" stroked="f">
                <o:lock v:ext="edit" aspectratio="t"/>
              </v:rect>
            </w:pict>
          </mc:Fallback>
        </mc:AlternateContent>
      </w:r>
      <w:r w:rsidRPr="0068740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  <w:r w:rsidRPr="0068740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F5B797F" wp14:editId="0350D555">
                <wp:extent cx="304800" cy="304800"/>
                <wp:effectExtent l="0" t="0" r="0" b="0"/>
                <wp:docPr id="7" name="AutoShape 7" descr="https://optim.tildacdn.com/tild6362-3630-4638-b336-336234383362/-/resize/200x/-/format/webp/22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optim.tildacdn.com/tild6362-3630-4638-b336-336234383362/-/resize/200x/-/format/webp/222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pPCGT2AgAA&#10;J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8740B" w:rsidRPr="0068740B" w:rsidRDefault="0068740B" w:rsidP="0068740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8740B" w:rsidRPr="0068740B" w:rsidRDefault="0068740B" w:rsidP="00687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740B" w:rsidRPr="0068740B" w:rsidRDefault="0068740B" w:rsidP="00687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3BE2" w:rsidRDefault="00A63BE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63BE2" w:rsidRDefault="00A63BE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14F73" w:rsidRDefault="00A63BE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Ребё</w:t>
      </w:r>
      <w:r w:rsidR="0068740B" w:rsidRPr="0068740B">
        <w:rPr>
          <w:rFonts w:ascii="Arial" w:hAnsi="Arial" w:cs="Arial"/>
          <w:b/>
          <w:bCs/>
          <w:color w:val="000000"/>
          <w:sz w:val="24"/>
          <w:szCs w:val="24"/>
        </w:rPr>
        <w:t>нок – пешеход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Ребё</w:t>
      </w:r>
      <w:r w:rsidRPr="00A63BE2">
        <w:rPr>
          <w:rFonts w:ascii="Arial" w:hAnsi="Arial" w:cs="Arial"/>
          <w:b/>
          <w:bCs/>
          <w:color w:val="000000"/>
          <w:sz w:val="24"/>
          <w:szCs w:val="24"/>
        </w:rPr>
        <w:t>нок – пассажир</w:t>
      </w:r>
    </w:p>
    <w:p w:rsidR="00A63BE2" w:rsidRPr="00A63BE2" w:rsidRDefault="00A63BE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A63B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Ребёнок - </w:t>
      </w:r>
      <w:r w:rsidRPr="00A63BE2">
        <w:rPr>
          <w:rFonts w:ascii="Arial" w:hAnsi="Arial" w:cs="Arial"/>
          <w:b/>
          <w:bCs/>
          <w:color w:val="000000"/>
          <w:sz w:val="24"/>
          <w:szCs w:val="24"/>
        </w:rPr>
        <w:t xml:space="preserve">водитель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A63BE2" w:rsidRPr="0068740B" w:rsidRDefault="00A63BE2">
      <w:pPr>
        <w:rPr>
          <w:sz w:val="24"/>
          <w:szCs w:val="24"/>
        </w:rPr>
      </w:pPr>
    </w:p>
    <w:sectPr w:rsidR="00A63BE2" w:rsidRPr="0068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5BD"/>
    <w:multiLevelType w:val="multilevel"/>
    <w:tmpl w:val="4D2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1A52"/>
    <w:multiLevelType w:val="multilevel"/>
    <w:tmpl w:val="A38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A45EA"/>
    <w:multiLevelType w:val="multilevel"/>
    <w:tmpl w:val="DCE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5"/>
    <w:rsid w:val="000373BF"/>
    <w:rsid w:val="006718A5"/>
    <w:rsid w:val="0068740B"/>
    <w:rsid w:val="006A313E"/>
    <w:rsid w:val="00914F73"/>
    <w:rsid w:val="00A63BE2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44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489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39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8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612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55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4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4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0932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014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6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2999">
                  <w:marLeft w:val="0"/>
                  <w:marRight w:val="0"/>
                  <w:marTop w:val="18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27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299">
                  <w:marLeft w:val="0"/>
                  <w:marRight w:val="0"/>
                  <w:marTop w:val="18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643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975">
                  <w:marLeft w:val="0"/>
                  <w:marRight w:val="0"/>
                  <w:marTop w:val="18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35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300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5073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5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3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6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652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2024-10-01T12:12:00Z</dcterms:created>
  <dcterms:modified xsi:type="dcterms:W3CDTF">2024-10-01T12:59:00Z</dcterms:modified>
</cp:coreProperties>
</file>