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D7" w:rsidRDefault="008004D7" w:rsidP="008004D7">
      <w:pPr>
        <w:pStyle w:val="3"/>
        <w:ind w:firstLine="804"/>
        <w:jc w:val="center"/>
        <w:rPr>
          <w:color w:val="548DD4"/>
          <w:sz w:val="28"/>
        </w:rPr>
      </w:pPr>
      <w:r>
        <w:rPr>
          <w:color w:val="548DD4"/>
          <w:sz w:val="28"/>
        </w:rPr>
        <w:t>ПАМЯТКА ДЛЯ РОДИТЕЛЕЙ «РИСУЕМ НЕОБЫЧНЫМИ ПРЕДМЕТАМИ»</w:t>
      </w:r>
    </w:p>
    <w:p w:rsidR="008004D7" w:rsidRPr="008004D7" w:rsidRDefault="008004D7" w:rsidP="008004D7">
      <w:pPr>
        <w:pStyle w:val="3"/>
        <w:ind w:firstLine="804"/>
        <w:jc w:val="center"/>
        <w:rPr>
          <w:sz w:val="28"/>
        </w:rPr>
      </w:pPr>
      <w:r w:rsidRPr="008004D7">
        <w:rPr>
          <w:sz w:val="28"/>
        </w:rPr>
        <w:t>УВАЖАЕМЫЕ РОДИТЕЛИ!</w:t>
      </w:r>
    </w:p>
    <w:p w:rsidR="008004D7" w:rsidRDefault="008004D7" w:rsidP="008004D7">
      <w:pPr>
        <w:pStyle w:val="a3"/>
        <w:ind w:firstLine="804"/>
        <w:jc w:val="both"/>
        <w:rPr>
          <w:sz w:val="28"/>
        </w:rPr>
      </w:pPr>
      <w:r>
        <w:rPr>
          <w:sz w:val="28"/>
        </w:rPr>
        <w:t xml:space="preserve">Обычно </w:t>
      </w:r>
      <w:r>
        <w:rPr>
          <w:rStyle w:val="a5"/>
          <w:sz w:val="28"/>
        </w:rPr>
        <w:t>рисование</w:t>
      </w:r>
      <w:r>
        <w:rPr>
          <w:sz w:val="28"/>
        </w:rPr>
        <w:t xml:space="preserve"> ассоциируется у нас с кисточкой или карандашом. Но рисовать можно чем угодно: пальцами, перышком, ватной палочкой, ниткой, поролоновой губкой. Такое </w:t>
      </w:r>
      <w:r>
        <w:rPr>
          <w:rStyle w:val="a5"/>
          <w:sz w:val="28"/>
        </w:rPr>
        <w:t>рисование</w:t>
      </w:r>
      <w:r>
        <w:rPr>
          <w:sz w:val="28"/>
        </w:rPr>
        <w:t xml:space="preserve"> полезно для развития нестандартного мышления юного художника. </w:t>
      </w:r>
    </w:p>
    <w:p w:rsidR="008004D7" w:rsidRDefault="008004D7" w:rsidP="008004D7">
      <w:pPr>
        <w:pStyle w:val="a3"/>
        <w:ind w:firstLine="804"/>
        <w:jc w:val="both"/>
        <w:rPr>
          <w:sz w:val="28"/>
        </w:rPr>
      </w:pPr>
      <w:r>
        <w:rPr>
          <w:b/>
          <w:bCs/>
          <w:sz w:val="28"/>
        </w:rPr>
        <w:t>Пальчик вместо кисти.</w:t>
      </w:r>
      <w:r>
        <w:rPr>
          <w:sz w:val="28"/>
        </w:rPr>
        <w:t xml:space="preserve"> Вот взять, например, палец. Его можно обмакнуть в краску и рисовать линии. Это будет и дождь, и травка, и волны, и ветки деревьев. А можно ставить цветные точки. Так можно нарисовать пушистого цыпленка, или одуванчик, или листья на деревьях. А можно изобразить осеннее дерево сразу всей пятерней. Намажем подушечки пальцев красками разных цветов (желтой, красной, зеленой, коричневой) и станем “топать” ими по веткам нарисованного дерева. Вот вам и разноцветный осенний наряд. </w:t>
      </w:r>
    </w:p>
    <w:p w:rsidR="008004D7" w:rsidRDefault="008004D7" w:rsidP="008004D7">
      <w:pPr>
        <w:pStyle w:val="a3"/>
        <w:ind w:firstLine="804"/>
        <w:jc w:val="both"/>
        <w:rPr>
          <w:sz w:val="28"/>
        </w:rPr>
      </w:pPr>
      <w:r>
        <w:rPr>
          <w:b/>
          <w:bCs/>
          <w:sz w:val="28"/>
        </w:rPr>
        <w:t>Поролоновые узоры</w:t>
      </w:r>
      <w:r>
        <w:rPr>
          <w:sz w:val="28"/>
        </w:rPr>
        <w:t xml:space="preserve">. Из поролоновой губки можно вырезать геометрические фигурки. Получится замечательный инструмент для создания всевозможных орнаментов. Нужно только обмакивать штампы в разведенную краску и прикладывать к бумаге. Рисуя орнаментные узоры, малыш не только развивается эстетически. Он учится ориентироваться на листе бумаги, тренируется в составлении логических последовательностей, получает первое представление о симметрии. Для того чтобы печатание фигурок приобрело какой-то смысл, предложите </w:t>
      </w:r>
      <w:r>
        <w:rPr>
          <w:rStyle w:val="a5"/>
          <w:sz w:val="28"/>
        </w:rPr>
        <w:t>малышу</w:t>
      </w:r>
      <w:r>
        <w:rPr>
          <w:sz w:val="28"/>
        </w:rPr>
        <w:t xml:space="preserve"> украсить орнаментом бумажную тарелку, вырезанную из картона вазу, платьице нарисованной куклы. Можно нарисовать поролоном ягодки рябины и алую землянику, бусы на шее у девочки и яркий хвост петуха. Главное, чтобы процесс творчества нравился, вызывал эмоциональный отклик у юного художника. </w:t>
      </w:r>
    </w:p>
    <w:p w:rsidR="008004D7" w:rsidRDefault="008004D7" w:rsidP="008004D7">
      <w:pPr>
        <w:pStyle w:val="a3"/>
        <w:ind w:firstLine="804"/>
        <w:jc w:val="both"/>
        <w:rPr>
          <w:sz w:val="28"/>
        </w:rPr>
      </w:pPr>
      <w:r>
        <w:rPr>
          <w:b/>
          <w:bCs/>
          <w:sz w:val="28"/>
        </w:rPr>
        <w:t xml:space="preserve">Нитки и ниточки. </w:t>
      </w:r>
      <w:r>
        <w:rPr>
          <w:sz w:val="28"/>
        </w:rPr>
        <w:t xml:space="preserve">При помощи обычных шерстяных ниток можно создавать очень интересные рисунки-сюрпризы. Такая техника называется </w:t>
      </w:r>
      <w:proofErr w:type="spellStart"/>
      <w:r>
        <w:rPr>
          <w:i/>
          <w:iCs/>
          <w:sz w:val="28"/>
        </w:rPr>
        <w:t>ниткопись</w:t>
      </w:r>
      <w:proofErr w:type="spellEnd"/>
      <w:r>
        <w:rPr>
          <w:i/>
          <w:iCs/>
          <w:sz w:val="28"/>
        </w:rPr>
        <w:t>.</w:t>
      </w:r>
      <w:r>
        <w:rPr>
          <w:sz w:val="28"/>
        </w:rPr>
        <w:t xml:space="preserve"> Для этого возьмите лист бумаги или картона, сложите его пополам. Конец шерстяной нитки на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</w:rPr>
          <w:t>10 см</w:t>
        </w:r>
      </w:smartTag>
      <w:r>
        <w:rPr>
          <w:sz w:val="28"/>
        </w:rPr>
        <w:t xml:space="preserve"> опустите в гуашь, затем зажмите окрашенную нитку между согнутой бумагой и поводите ею там. Убираем нитку, разворачиваем бумагу и удивляемся вместе с малышом необычному сочетанию линий и мазков. Можно одновременно окрасить несколько ниток разными цветами и получить многоцветную абракадабру. Рассмотрите вместе с крохой получившееся изображение, подумайте, на что оно похоже, дайте ему название. Может, это фейерверк или цветной луг, или просто хорошее настроение? </w:t>
      </w:r>
    </w:p>
    <w:p w:rsidR="008004D7" w:rsidRPr="008004D7" w:rsidRDefault="008004D7" w:rsidP="008004D7">
      <w:pPr>
        <w:pStyle w:val="a3"/>
        <w:ind w:firstLine="804"/>
        <w:rPr>
          <w:sz w:val="28"/>
        </w:rPr>
      </w:pPr>
      <w:r>
        <w:rPr>
          <w:sz w:val="28"/>
        </w:rPr>
        <w:t xml:space="preserve">Нитками можно рисовать и иначе. Отрежьте шерстяную нитку длиной около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</w:rPr>
          <w:t>20 см</w:t>
        </w:r>
      </w:smartTag>
      <w:r>
        <w:rPr>
          <w:sz w:val="28"/>
        </w:rPr>
        <w:t xml:space="preserve">, окуните ее в краску и дайте </w:t>
      </w:r>
      <w:r>
        <w:rPr>
          <w:rStyle w:val="a5"/>
          <w:sz w:val="28"/>
        </w:rPr>
        <w:t>малышу</w:t>
      </w:r>
      <w:r>
        <w:rPr>
          <w:sz w:val="28"/>
        </w:rPr>
        <w:t>. Пусть он водит ниткой по листу бумаги, как ему захочется. Затем,  то же самое проделайте с другой ниткой и новой краской. На листе останутся разноцветные линии, зигзаги, разводы. Словом, красивая абстракция.</w:t>
      </w:r>
    </w:p>
    <w:p w:rsidR="00D62AE5" w:rsidRPr="00F34D02" w:rsidRDefault="00F34D02" w:rsidP="00F34D02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Рисуйте вместе с нами!</w:t>
      </w:r>
      <w:bookmarkStart w:id="0" w:name="_GoBack"/>
      <w:bookmarkEnd w:id="0"/>
    </w:p>
    <w:sectPr w:rsidR="00D62AE5" w:rsidRPr="00F34D02" w:rsidSect="00F34D02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D7"/>
    <w:rsid w:val="008004D7"/>
    <w:rsid w:val="00D62AE5"/>
    <w:rsid w:val="00F3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800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0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80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4D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800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800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0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80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4D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800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3</cp:revision>
  <dcterms:created xsi:type="dcterms:W3CDTF">2013-05-07T15:12:00Z</dcterms:created>
  <dcterms:modified xsi:type="dcterms:W3CDTF">2013-05-10T04:11:00Z</dcterms:modified>
</cp:coreProperties>
</file>